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«Конфликт студента с преподавателем: что делать и как себя вести»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Начнем с того, что не стоит тешить себя ложными ожиданиями. Примирение обычно не происходит сразу. Мало того, участники не успокоятся, пока не выплеснут эмоции. Студент не придет с повинной, скорее наоборот – ключ к примирению лежит в руках преподавателя. В конце концов, источник конфликта не всегда поддается нейтрализации.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Как избежать ложных ожиданий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Начните с очевидного правила – не вести разговор в негативном русле. Будьте терпеливы и не стремитесь немедленно погасить ссору. Не стоит «эскалировать» значимость ситуации, апеллировать к директору и родителям. И, пожалуйста, не сравнивайте юного оппонента с более успешными товарищами, ни к чему подвергать его публичному осуждению. Пошаговый процесс примирения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Итак, вы действуете профессионально: хладнокровно ведете диалог, не «</w:t>
      </w:r>
      <w:proofErr w:type="spellStart"/>
      <w:r w:rsidRPr="009042C7">
        <w:rPr>
          <w:rFonts w:ascii="Times New Roman" w:hAnsi="Times New Roman" w:cs="Times New Roman"/>
          <w:sz w:val="28"/>
          <w:szCs w:val="28"/>
        </w:rPr>
        <w:t>ведетесь</w:t>
      </w:r>
      <w:proofErr w:type="spellEnd"/>
      <w:r w:rsidRPr="009042C7">
        <w:rPr>
          <w:rFonts w:ascii="Times New Roman" w:hAnsi="Times New Roman" w:cs="Times New Roman"/>
          <w:sz w:val="28"/>
          <w:szCs w:val="28"/>
        </w:rPr>
        <w:t>» на провокации, не выставляете юного оппонента на посмешище. Примирение имеет свои этапы, и важно соблюсти их.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Четыре этапа примирения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 xml:space="preserve">Теперь главное, не усугубляя конфликт, совместно пройти 4 этапа: Белый флаг; </w:t>
      </w:r>
      <w:proofErr w:type="gramStart"/>
      <w:r w:rsidRPr="009042C7">
        <w:rPr>
          <w:rFonts w:ascii="Times New Roman" w:hAnsi="Times New Roman" w:cs="Times New Roman"/>
          <w:sz w:val="28"/>
          <w:szCs w:val="28"/>
        </w:rPr>
        <w:t>Поговорим?;</w:t>
      </w:r>
      <w:proofErr w:type="gramEnd"/>
      <w:r w:rsidRPr="009042C7">
        <w:rPr>
          <w:rFonts w:ascii="Times New Roman" w:hAnsi="Times New Roman" w:cs="Times New Roman"/>
          <w:sz w:val="28"/>
          <w:szCs w:val="28"/>
        </w:rPr>
        <w:t xml:space="preserve"> Мирные предложения; Рукопожатие.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Этап 1. Белый флаг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 xml:space="preserve">Избегайте менторского тона, беседуйте без заискиваний, но и без агрессии. Дайте понять студенту, что, невзирая на конфликт, вы готовы сотрудничать на любую тему. Отвлеките студента разговором на нейтральную тему: погода, как прошли выходные, спорт. Дайте студенту какое-нибудь задание, </w:t>
      </w:r>
      <w:r w:rsidRPr="009042C7">
        <w:rPr>
          <w:rFonts w:ascii="Times New Roman" w:hAnsi="Times New Roman" w:cs="Times New Roman"/>
          <w:sz w:val="28"/>
          <w:szCs w:val="28"/>
        </w:rPr>
        <w:lastRenderedPageBreak/>
        <w:t>в соответствии с его интересами: нарисовать конкурсную работу, исполнить песню на ближайшем концерте, поучаствовать на соревнованиях.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Этап 2. Поговорим?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Допустим, вам повезло, и студент сам решил помириться с вами. Позвольте ему выговориться, выстроив фразы таким образом: «Я постараюсь понять тебя», «Хочется взглянуть на произошедшее твоими глазами», «Расскажи еще раз, что подтолкнуло тебя…» Вам может пригодиться техника активного слушания. Развернитесь к собеседнику в пол-оборота. Следите, чтобы не было закрытых жестов. Старайтесь не перебивать, кивайте. Временами можно благожелательным тоном озвучить выводы, опираясь на его слова. Выясните у собеседника, что именно вызвало его протест: слова преподавателя или действия? Ясно изложите свою позицию: «Я не могу смотреть, когда студент унижает соседа по парте», «Я придаю большое значение ответственности», «Меня трудно убедить, что Пушкин может кому-то не нравиться».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Этап 3. Мирные предложения</w:t>
      </w: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 xml:space="preserve">Дайте понять студенту, что вы заинтересованы в справедливых и длительных отношениях с ним. Ведь преподавателю (классному руководителю) и студенту придется еще несколько лет взаимодействовать и общаться. Заверьте студента в своем позитивном и конструктивном настрое: «Конфликты не влияют на мое отношение к тебе», «Я по-прежнему хорошо отношусь к тебе». Если в пылу конфликта были затронуты какие-то значимые убеждения одной из сторон, поговорите </w:t>
      </w:r>
      <w:proofErr w:type="gramStart"/>
      <w:r w:rsidRPr="009042C7">
        <w:rPr>
          <w:rFonts w:ascii="Times New Roman" w:hAnsi="Times New Roman" w:cs="Times New Roman"/>
          <w:sz w:val="28"/>
          <w:szCs w:val="28"/>
        </w:rPr>
        <w:t>со студентам</w:t>
      </w:r>
      <w:proofErr w:type="gramEnd"/>
      <w:r w:rsidRPr="009042C7">
        <w:rPr>
          <w:rFonts w:ascii="Times New Roman" w:hAnsi="Times New Roman" w:cs="Times New Roman"/>
          <w:sz w:val="28"/>
          <w:szCs w:val="28"/>
        </w:rPr>
        <w:t xml:space="preserve"> на предмет их важности, чтобы в будущем не задев</w:t>
      </w:r>
      <w:r>
        <w:rPr>
          <w:rFonts w:ascii="Times New Roman" w:hAnsi="Times New Roman" w:cs="Times New Roman"/>
          <w:sz w:val="28"/>
          <w:szCs w:val="28"/>
        </w:rPr>
        <w:t>ать уязвимых точек собеседника.</w:t>
      </w:r>
      <w:bookmarkStart w:id="0" w:name="_GoBack"/>
      <w:bookmarkEnd w:id="0"/>
    </w:p>
    <w:p w:rsidR="009042C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 xml:space="preserve">Этап 4. </w:t>
      </w:r>
      <w:r>
        <w:rPr>
          <w:rFonts w:ascii="Times New Roman" w:hAnsi="Times New Roman" w:cs="Times New Roman"/>
          <w:sz w:val="28"/>
          <w:szCs w:val="28"/>
        </w:rPr>
        <w:t>Рукопожатие</w:t>
      </w:r>
    </w:p>
    <w:p w:rsidR="00931A57" w:rsidRPr="009042C7" w:rsidRDefault="009042C7" w:rsidP="009042C7">
      <w:pPr>
        <w:rPr>
          <w:rFonts w:ascii="Times New Roman" w:hAnsi="Times New Roman" w:cs="Times New Roman"/>
          <w:sz w:val="28"/>
          <w:szCs w:val="28"/>
        </w:rPr>
      </w:pPr>
      <w:r w:rsidRPr="009042C7">
        <w:rPr>
          <w:rFonts w:ascii="Times New Roman" w:hAnsi="Times New Roman" w:cs="Times New Roman"/>
          <w:sz w:val="28"/>
          <w:szCs w:val="28"/>
        </w:rPr>
        <w:t>Пора озвучить договоренности о перемирии. Ваши слова должны звучать с заделом на будущее, с акцентом на переживания студента. Убедитесь, что студент согласен с вами. Обратная связь позволит упрочить мир и настроиться на дальнейшую совместную работу. Обсуждение можно завершить, если студент искренне согласился с вышеозначенными договоренностями. Будет очень хорошо, если вы сами выразите чувство облегчения от мирного разрешения конфликта.</w:t>
      </w:r>
    </w:p>
    <w:sectPr w:rsidR="00931A57" w:rsidRPr="0090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D"/>
    <w:rsid w:val="009042C7"/>
    <w:rsid w:val="00931A57"/>
    <w:rsid w:val="00A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E6D2"/>
  <w15:chartTrackingRefBased/>
  <w15:docId w15:val="{6C97F1F4-0108-4CAF-9263-3661EEA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2023-05-17T05:53:00Z</dcterms:created>
  <dcterms:modified xsi:type="dcterms:W3CDTF">2023-05-17T05:53:00Z</dcterms:modified>
</cp:coreProperties>
</file>